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09CFD5">
      <w:pPr>
        <w:widowControl/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项目申</w:t>
      </w:r>
      <w:bookmarkStart w:id="0" w:name="_GoBack"/>
      <w:bookmarkEnd w:id="0"/>
      <w:r>
        <w:rPr>
          <w:rFonts w:hint="eastAsia"/>
          <w:b/>
          <w:bCs/>
          <w:sz w:val="28"/>
          <w:szCs w:val="28"/>
        </w:rPr>
        <w:t>请表/</w:t>
      </w:r>
      <w:r>
        <w:rPr>
          <w:b/>
          <w:bCs/>
          <w:sz w:val="28"/>
          <w:szCs w:val="28"/>
        </w:rPr>
        <w:t xml:space="preserve"> Project application form</w:t>
      </w:r>
    </w:p>
    <w:p w14:paraId="27B26A52">
      <w:pPr>
        <w:widowControl/>
        <w:jc w:val="left"/>
        <w:rPr>
          <w:rFonts w:ascii="宋体"/>
          <w:szCs w:val="21"/>
        </w:rPr>
      </w:pPr>
      <w:r>
        <w:rPr>
          <w:rFonts w:hint="eastAsia"/>
          <w:b/>
          <w:bCs/>
          <w:szCs w:val="21"/>
        </w:rPr>
        <w:t>报价单号：                                       业务员：</w:t>
      </w:r>
    </w:p>
    <w:tbl>
      <w:tblPr>
        <w:tblStyle w:val="15"/>
        <w:tblW w:w="9900" w:type="dxa"/>
        <w:tblInd w:w="2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60"/>
        <w:gridCol w:w="708"/>
        <w:gridCol w:w="1692"/>
        <w:gridCol w:w="990"/>
        <w:gridCol w:w="862"/>
        <w:gridCol w:w="788"/>
        <w:gridCol w:w="63"/>
        <w:gridCol w:w="3237"/>
      </w:tblGrid>
      <w:tr w14:paraId="4B9CCF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15" w:hRule="atLeast"/>
        </w:trPr>
        <w:tc>
          <w:tcPr>
            <w:tcW w:w="1560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8" w:space="0"/>
            </w:tcBorders>
            <w:vAlign w:val="center"/>
          </w:tcPr>
          <w:p w14:paraId="4B8A4EE0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申请商</w:t>
            </w:r>
          </w:p>
          <w:p w14:paraId="5742EB9C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(Applicant)</w:t>
            </w:r>
          </w:p>
        </w:tc>
        <w:tc>
          <w:tcPr>
            <w:tcW w:w="8340" w:type="dxa"/>
            <w:gridSpan w:val="7"/>
            <w:tcBorders>
              <w:top w:val="single" w:color="auto" w:sz="12" w:space="0"/>
              <w:bottom w:val="dotted" w:color="auto" w:sz="4" w:space="0"/>
              <w:right w:val="single" w:color="auto" w:sz="12" w:space="0"/>
            </w:tcBorders>
            <w:vAlign w:val="center"/>
          </w:tcPr>
          <w:p w14:paraId="1E7468BA">
            <w:pP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名称</w:t>
            </w: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: </w:t>
            </w:r>
          </w:p>
        </w:tc>
      </w:tr>
      <w:tr w14:paraId="471F78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02" w:hRule="atLeast"/>
        </w:trPr>
        <w:tc>
          <w:tcPr>
            <w:tcW w:w="1560" w:type="dxa"/>
            <w:vMerge w:val="continue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 w14:paraId="0E3D9058">
            <w:pPr>
              <w:spacing w:before="40" w:after="40"/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8340" w:type="dxa"/>
            <w:gridSpan w:val="7"/>
            <w:tcBorders>
              <w:top w:val="dotted" w:color="auto" w:sz="4" w:space="0"/>
              <w:bottom w:val="dotted" w:color="auto" w:sz="4" w:space="0"/>
              <w:right w:val="single" w:color="auto" w:sz="12" w:space="0"/>
            </w:tcBorders>
            <w:vAlign w:val="center"/>
          </w:tcPr>
          <w:p w14:paraId="0F10D998">
            <w:pPr>
              <w:ind w:left="440" w:hanging="440" w:hangingChars="200"/>
              <w:rPr>
                <w:rFonts w:ascii="宋体" w:hAnsi="宋体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地址</w:t>
            </w: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宋体" w:hAnsi="宋体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3075FF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15" w:hRule="atLeast"/>
        </w:trPr>
        <w:tc>
          <w:tcPr>
            <w:tcW w:w="1560" w:type="dxa"/>
            <w:vMerge w:val="continue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 w14:paraId="2CB54603">
            <w:pPr>
              <w:spacing w:before="40" w:after="40"/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4252" w:type="dxa"/>
            <w:gridSpan w:val="4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</w:tcPr>
          <w:p w14:paraId="727D86CF">
            <w:pPr>
              <w:spacing w:line="200" w:lineRule="atLeast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联络人&amp;职务: </w:t>
            </w:r>
          </w:p>
        </w:tc>
        <w:tc>
          <w:tcPr>
            <w:tcW w:w="4088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12" w:space="0"/>
            </w:tcBorders>
          </w:tcPr>
          <w:p w14:paraId="3679ABB3">
            <w:pPr>
              <w:spacing w:line="200" w:lineRule="atLeast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邮箱/E-mail: </w:t>
            </w:r>
          </w:p>
        </w:tc>
      </w:tr>
      <w:tr w14:paraId="1B4FC3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15" w:hRule="atLeast"/>
        </w:trPr>
        <w:tc>
          <w:tcPr>
            <w:tcW w:w="1560" w:type="dxa"/>
            <w:vMerge w:val="continue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 w14:paraId="0945A784">
            <w:pPr>
              <w:spacing w:before="40" w:after="40"/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4252" w:type="dxa"/>
            <w:gridSpan w:val="4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</w:tcPr>
          <w:p w14:paraId="77D02F6D">
            <w:pPr>
              <w:spacing w:line="200" w:lineRule="atLeast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电话: </w:t>
            </w:r>
          </w:p>
        </w:tc>
        <w:tc>
          <w:tcPr>
            <w:tcW w:w="4088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12" w:space="0"/>
            </w:tcBorders>
          </w:tcPr>
          <w:p w14:paraId="7A759231">
            <w:pPr>
              <w:spacing w:line="200" w:lineRule="atLeast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传真</w:t>
            </w: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:</w:t>
            </w:r>
          </w:p>
        </w:tc>
      </w:tr>
      <w:tr w14:paraId="48F875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15" w:hRule="atLeast"/>
        </w:trPr>
        <w:tc>
          <w:tcPr>
            <w:tcW w:w="1560" w:type="dxa"/>
            <w:vMerge w:val="continue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 w14:paraId="5797876D">
            <w:pPr>
              <w:spacing w:before="40" w:after="40"/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8340" w:type="dxa"/>
            <w:gridSpan w:val="7"/>
            <w:tcBorders>
              <w:top w:val="dotted" w:color="auto" w:sz="4" w:space="0"/>
              <w:bottom w:val="dotted" w:color="auto" w:sz="4" w:space="0"/>
              <w:right w:val="single" w:color="auto" w:sz="12" w:space="0"/>
            </w:tcBorders>
          </w:tcPr>
          <w:p w14:paraId="521F419D">
            <w:pPr>
              <w:tabs>
                <w:tab w:val="left" w:pos="8345"/>
              </w:tabs>
              <w:spacing w:line="0" w:lineRule="atLeast"/>
              <w:ind w:right="105" w:rightChars="50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Name</w:t>
            </w: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: </w:t>
            </w:r>
          </w:p>
        </w:tc>
      </w:tr>
      <w:tr w14:paraId="0E52A4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87" w:hRule="atLeast"/>
        </w:trPr>
        <w:tc>
          <w:tcPr>
            <w:tcW w:w="1560" w:type="dxa"/>
            <w:vMerge w:val="continue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 w14:paraId="55C4120F">
            <w:pPr>
              <w:spacing w:before="40" w:after="40"/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8340" w:type="dxa"/>
            <w:gridSpan w:val="7"/>
            <w:tcBorders>
              <w:top w:val="dotted" w:color="auto" w:sz="4" w:space="0"/>
              <w:bottom w:val="dotted" w:color="auto" w:sz="4" w:space="0"/>
              <w:right w:val="single" w:color="auto" w:sz="12" w:space="0"/>
            </w:tcBorders>
          </w:tcPr>
          <w:p w14:paraId="3414180A">
            <w:pPr>
              <w:widowControl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Addre</w:t>
            </w: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ss:</w:t>
            </w:r>
            <w:r>
              <w:rPr>
                <w:rFonts w:ascii="Arial" w:hAnsi="宋体" w:cs="Arial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5A13D3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60" w:hRule="atLeast"/>
        </w:trPr>
        <w:tc>
          <w:tcPr>
            <w:tcW w:w="1560" w:type="dxa"/>
            <w:vMerge w:val="continue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 w14:paraId="31007344">
            <w:pPr>
              <w:spacing w:before="40" w:after="40"/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4252" w:type="dxa"/>
            <w:gridSpan w:val="4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</w:tcPr>
          <w:p w14:paraId="3BCE4B35">
            <w:pPr>
              <w:spacing w:line="200" w:lineRule="atLeast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Contact</w:t>
            </w: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Person</w:t>
            </w: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&amp;</w:t>
            </w: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Title</w:t>
            </w: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: </w:t>
            </w:r>
          </w:p>
        </w:tc>
        <w:tc>
          <w:tcPr>
            <w:tcW w:w="4088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12" w:space="0"/>
            </w:tcBorders>
          </w:tcPr>
          <w:p w14:paraId="3CFA852B">
            <w:pPr>
              <w:tabs>
                <w:tab w:val="left" w:pos="1245"/>
              </w:tabs>
              <w:spacing w:line="200" w:lineRule="atLeast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E-</w:t>
            </w:r>
            <w:r>
              <w:rPr>
                <w:rFonts w:ascii="Arial" w:eastAsia="新宋体" w:cs="Arial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m</w:t>
            </w:r>
            <w:r>
              <w:rPr>
                <w:rFonts w:hint="eastAsia" w:ascii="Arial" w:eastAsia="新宋体" w:cs="Arial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ail: </w:t>
            </w:r>
          </w:p>
        </w:tc>
      </w:tr>
      <w:tr w14:paraId="2BBB38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60" w:hRule="atLeast"/>
        </w:trPr>
        <w:tc>
          <w:tcPr>
            <w:tcW w:w="1560" w:type="dxa"/>
            <w:vMerge w:val="continue"/>
            <w:tcBorders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CD01190">
            <w:pPr>
              <w:spacing w:before="40" w:after="40"/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4252" w:type="dxa"/>
            <w:gridSpan w:val="4"/>
            <w:tcBorders>
              <w:top w:val="dotted" w:color="auto" w:sz="4" w:space="0"/>
              <w:bottom w:val="single" w:color="auto" w:sz="8" w:space="0"/>
              <w:right w:val="dotted" w:color="auto" w:sz="4" w:space="0"/>
            </w:tcBorders>
          </w:tcPr>
          <w:p w14:paraId="588680A9">
            <w:pPr>
              <w:spacing w:line="200" w:lineRule="atLeast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Tel.:</w:t>
            </w: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4088" w:type="dxa"/>
            <w:gridSpan w:val="3"/>
            <w:tcBorders>
              <w:top w:val="dotted" w:color="auto" w:sz="4" w:space="0"/>
              <w:left w:val="dotted" w:color="auto" w:sz="4" w:space="0"/>
              <w:bottom w:val="single" w:color="auto" w:sz="8" w:space="0"/>
              <w:right w:val="single" w:color="auto" w:sz="12" w:space="0"/>
            </w:tcBorders>
          </w:tcPr>
          <w:p w14:paraId="34A136B5">
            <w:pPr>
              <w:spacing w:line="200" w:lineRule="atLeast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Fax:</w:t>
            </w:r>
          </w:p>
        </w:tc>
      </w:tr>
      <w:tr w14:paraId="344D44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78" w:hRule="atLeast"/>
        </w:trPr>
        <w:tc>
          <w:tcPr>
            <w:tcW w:w="1560" w:type="dxa"/>
            <w:vMerge w:val="restart"/>
            <w:tcBorders>
              <w:top w:val="single" w:color="auto" w:sz="8" w:space="0"/>
              <w:left w:val="single" w:color="auto" w:sz="12" w:space="0"/>
              <w:right w:val="single" w:color="auto" w:sz="8" w:space="0"/>
            </w:tcBorders>
            <w:vAlign w:val="center"/>
          </w:tcPr>
          <w:p w14:paraId="15F91F0E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制造商</w:t>
            </w:r>
          </w:p>
          <w:p w14:paraId="3ECF03C3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(Manufacturer)</w:t>
            </w:r>
          </w:p>
        </w:tc>
        <w:tc>
          <w:tcPr>
            <w:tcW w:w="8340" w:type="dxa"/>
            <w:gridSpan w:val="7"/>
            <w:tcBorders>
              <w:top w:val="single" w:color="auto" w:sz="8" w:space="0"/>
              <w:bottom w:val="single" w:color="auto" w:sz="4" w:space="0"/>
              <w:right w:val="single" w:color="auto" w:sz="12" w:space="0"/>
            </w:tcBorders>
          </w:tcPr>
          <w:p w14:paraId="2311B3F9">
            <w:pPr>
              <w:spacing w:line="0" w:lineRule="atLeast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名称</w:t>
            </w: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Arial" w:hAnsi="宋体" w:cs="Arial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0B4307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80" w:hRule="atLeast"/>
        </w:trPr>
        <w:tc>
          <w:tcPr>
            <w:tcW w:w="1560" w:type="dxa"/>
            <w:vMerge w:val="continue"/>
            <w:tcBorders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9E9F0EA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340" w:type="dxa"/>
            <w:gridSpan w:val="7"/>
            <w:tcBorders>
              <w:top w:val="single" w:color="auto" w:sz="4" w:space="0"/>
              <w:bottom w:val="single" w:color="auto" w:sz="8" w:space="0"/>
              <w:right w:val="single" w:color="auto" w:sz="12" w:space="0"/>
            </w:tcBorders>
          </w:tcPr>
          <w:p w14:paraId="3E50FB3A">
            <w:pPr>
              <w:spacing w:line="0" w:lineRule="atLeast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地址</w:t>
            </w: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宋体" w:hAnsi="宋体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604E78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25" w:hRule="atLeast"/>
        </w:trPr>
        <w:tc>
          <w:tcPr>
            <w:tcW w:w="1560" w:type="dxa"/>
            <w:vMerge w:val="restart"/>
            <w:tcBorders>
              <w:top w:val="single" w:color="auto" w:sz="8" w:space="0"/>
              <w:left w:val="single" w:color="auto" w:sz="12" w:space="0"/>
              <w:bottom w:val="nil"/>
              <w:right w:val="single" w:color="auto" w:sz="8" w:space="0"/>
            </w:tcBorders>
            <w:vAlign w:val="center"/>
          </w:tcPr>
          <w:p w14:paraId="46591C67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生产厂</w:t>
            </w:r>
          </w:p>
          <w:p w14:paraId="165DCD6B">
            <w:pPr>
              <w:spacing w:before="40" w:after="40"/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(Factory)</w:t>
            </w:r>
          </w:p>
        </w:tc>
        <w:tc>
          <w:tcPr>
            <w:tcW w:w="8340" w:type="dxa"/>
            <w:gridSpan w:val="7"/>
            <w:tcBorders>
              <w:top w:val="single" w:color="auto" w:sz="8" w:space="0"/>
              <w:bottom w:val="dotted" w:color="auto" w:sz="4" w:space="0"/>
              <w:right w:val="single" w:color="auto" w:sz="12" w:space="0"/>
            </w:tcBorders>
            <w:vAlign w:val="center"/>
          </w:tcPr>
          <w:p w14:paraId="33541FCA">
            <w:pPr>
              <w:spacing w:line="300" w:lineRule="atLeast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名称</w:t>
            </w: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: </w:t>
            </w:r>
          </w:p>
        </w:tc>
      </w:tr>
      <w:tr w14:paraId="7244EA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75" w:hRule="atLeast"/>
        </w:trPr>
        <w:tc>
          <w:tcPr>
            <w:tcW w:w="1560" w:type="dxa"/>
            <w:vMerge w:val="continue"/>
            <w:tcBorders>
              <w:top w:val="nil"/>
              <w:left w:val="single" w:color="auto" w:sz="12" w:space="0"/>
              <w:bottom w:val="nil"/>
              <w:right w:val="single" w:color="auto" w:sz="8" w:space="0"/>
            </w:tcBorders>
          </w:tcPr>
          <w:p w14:paraId="118F4C98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8340" w:type="dxa"/>
            <w:gridSpan w:val="7"/>
            <w:tcBorders>
              <w:top w:val="dotted" w:color="auto" w:sz="4" w:space="0"/>
              <w:bottom w:val="dotted" w:color="auto" w:sz="4" w:space="0"/>
              <w:right w:val="single" w:color="auto" w:sz="12" w:space="0"/>
            </w:tcBorders>
            <w:vAlign w:val="center"/>
          </w:tcPr>
          <w:p w14:paraId="0BEF5CBA">
            <w:pPr>
              <w:spacing w:line="300" w:lineRule="atLeast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地址</w:t>
            </w: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宋体" w:hAnsi="宋体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031575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55" w:hRule="atLeast"/>
        </w:trPr>
        <w:tc>
          <w:tcPr>
            <w:tcW w:w="1560" w:type="dxa"/>
            <w:vMerge w:val="continue"/>
            <w:tcBorders>
              <w:top w:val="nil"/>
              <w:left w:val="single" w:color="auto" w:sz="12" w:space="0"/>
              <w:bottom w:val="nil"/>
              <w:right w:val="single" w:color="auto" w:sz="8" w:space="0"/>
            </w:tcBorders>
          </w:tcPr>
          <w:p w14:paraId="05C34986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4252" w:type="dxa"/>
            <w:gridSpan w:val="4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</w:tcPr>
          <w:p w14:paraId="4A615CE9">
            <w:pPr>
              <w:spacing w:line="200" w:lineRule="atLeast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联络人&amp;职务</w:t>
            </w: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4088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12" w:space="0"/>
            </w:tcBorders>
          </w:tcPr>
          <w:p w14:paraId="10A059E4">
            <w:pPr>
              <w:spacing w:line="200" w:lineRule="atLeast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邮箱: </w:t>
            </w:r>
          </w:p>
        </w:tc>
      </w:tr>
      <w:tr w14:paraId="44DBFA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85" w:hRule="atLeast"/>
        </w:trPr>
        <w:tc>
          <w:tcPr>
            <w:tcW w:w="1560" w:type="dxa"/>
            <w:vMerge w:val="continue"/>
            <w:tcBorders>
              <w:top w:val="nil"/>
              <w:left w:val="single" w:color="auto" w:sz="12" w:space="0"/>
              <w:bottom w:val="nil"/>
              <w:right w:val="single" w:color="auto" w:sz="8" w:space="0"/>
            </w:tcBorders>
          </w:tcPr>
          <w:p w14:paraId="04EA9083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4252" w:type="dxa"/>
            <w:gridSpan w:val="4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</w:tcPr>
          <w:p w14:paraId="17C22F67">
            <w:pPr>
              <w:spacing w:line="200" w:lineRule="atLeast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电话</w:t>
            </w: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</w:tc>
        <w:tc>
          <w:tcPr>
            <w:tcW w:w="4088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12" w:space="0"/>
            </w:tcBorders>
          </w:tcPr>
          <w:p w14:paraId="1A286461">
            <w:pPr>
              <w:spacing w:line="200" w:lineRule="atLeast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传真</w:t>
            </w: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:</w:t>
            </w:r>
          </w:p>
        </w:tc>
      </w:tr>
      <w:tr w14:paraId="048119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14" w:hRule="atLeast"/>
        </w:trPr>
        <w:tc>
          <w:tcPr>
            <w:tcW w:w="2268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7784DDE">
            <w:pPr>
              <w:ind w:left="6270" w:hanging="6270" w:hangingChars="285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产品名称(中文):</w:t>
            </w:r>
          </w:p>
        </w:tc>
        <w:tc>
          <w:tcPr>
            <w:tcW w:w="2682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EF318EA">
            <w:pPr>
              <w:pStyle w:val="11"/>
              <w:spacing w:beforeLines="25"/>
              <w:ind w:left="1672" w:hanging="1672" w:hangingChars="760"/>
              <w:rPr>
                <w:rFonts w:asciiTheme="minorEastAsia" w:hAnsiTheme="minorEastAsia" w:eastAsiaTheme="minorEastAsia"/>
                <w:sz w:val="22"/>
                <w:szCs w:val="22"/>
              </w:rPr>
            </w:pPr>
          </w:p>
        </w:tc>
        <w:tc>
          <w:tcPr>
            <w:tcW w:w="1713" w:type="dxa"/>
            <w:gridSpan w:val="3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B9F1237">
            <w:pPr>
              <w:ind w:left="6270" w:hanging="6270" w:hangingChars="285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EUT(英文)：</w:t>
            </w:r>
          </w:p>
        </w:tc>
        <w:tc>
          <w:tcPr>
            <w:tcW w:w="3237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3F0C957">
            <w:pPr>
              <w:tabs>
                <w:tab w:val="left" w:pos="3686"/>
                <w:tab w:val="left" w:pos="3969"/>
              </w:tabs>
              <w:spacing w:line="0" w:lineRule="atLeast"/>
              <w:ind w:right="105" w:rightChars="50"/>
              <w:jc w:val="left"/>
              <w:rPr>
                <w:sz w:val="22"/>
                <w:szCs w:val="22"/>
              </w:rPr>
            </w:pPr>
          </w:p>
        </w:tc>
      </w:tr>
      <w:tr w14:paraId="590587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14" w:hRule="atLeast"/>
        </w:trPr>
        <w:tc>
          <w:tcPr>
            <w:tcW w:w="2268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B83AC8D">
            <w:pPr>
              <w:ind w:left="6270" w:hanging="6270" w:hangingChars="285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主测型号(M/N):</w:t>
            </w:r>
          </w:p>
        </w:tc>
        <w:tc>
          <w:tcPr>
            <w:tcW w:w="2682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822400D">
            <w:pPr>
              <w:pStyle w:val="11"/>
              <w:spacing w:beforeLines="25"/>
              <w:ind w:left="1672" w:hanging="1672" w:hangingChars="760"/>
              <w:rPr>
                <w:rFonts w:ascii="Times New Roman" w:hAnsi="Times New Roman" w:eastAsia="宋体"/>
                <w:sz w:val="22"/>
                <w:szCs w:val="22"/>
              </w:rPr>
            </w:pPr>
          </w:p>
        </w:tc>
        <w:tc>
          <w:tcPr>
            <w:tcW w:w="1713" w:type="dxa"/>
            <w:gridSpan w:val="3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0874AC7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商标(Tradename):</w:t>
            </w:r>
          </w:p>
        </w:tc>
        <w:tc>
          <w:tcPr>
            <w:tcW w:w="3237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EA18803">
            <w:pPr>
              <w:tabs>
                <w:tab w:val="left" w:pos="3686"/>
                <w:tab w:val="left" w:pos="3969"/>
              </w:tabs>
              <w:spacing w:line="0" w:lineRule="atLeast"/>
              <w:ind w:right="105" w:rightChars="50"/>
              <w:jc w:val="left"/>
              <w:rPr>
                <w:sz w:val="22"/>
                <w:szCs w:val="22"/>
              </w:rPr>
            </w:pPr>
          </w:p>
        </w:tc>
      </w:tr>
      <w:tr w14:paraId="2573A4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81" w:hRule="atLeast"/>
        </w:trPr>
        <w:tc>
          <w:tcPr>
            <w:tcW w:w="2268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C7AB48C">
            <w:pPr>
              <w:ind w:left="6270" w:hanging="6270" w:hangingChars="285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系列型号(M/N):</w:t>
            </w:r>
          </w:p>
        </w:tc>
        <w:tc>
          <w:tcPr>
            <w:tcW w:w="7632" w:type="dxa"/>
            <w:gridSpan w:val="6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234967B">
            <w:pPr>
              <w:spacing w:line="200" w:lineRule="atLeast"/>
              <w:rPr>
                <w:sz w:val="22"/>
                <w:szCs w:val="22"/>
              </w:rPr>
            </w:pPr>
          </w:p>
        </w:tc>
      </w:tr>
      <w:tr w14:paraId="50449E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81" w:hRule="atLeast"/>
        </w:trPr>
        <w:tc>
          <w:tcPr>
            <w:tcW w:w="2268" w:type="dxa"/>
            <w:gridSpan w:val="2"/>
            <w:vMerge w:val="restart"/>
            <w:tcBorders>
              <w:top w:val="single" w:color="auto" w:sz="8" w:space="0"/>
              <w:left w:val="single" w:color="auto" w:sz="12" w:space="0"/>
              <w:right w:val="single" w:color="auto" w:sz="12" w:space="0"/>
            </w:tcBorders>
            <w:vAlign w:val="center"/>
          </w:tcPr>
          <w:p w14:paraId="10C9D907">
            <w:pPr>
              <w:ind w:left="6270" w:hanging="6270" w:hangingChars="285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产品描述</w:t>
            </w:r>
          </w:p>
          <w:p w14:paraId="52F6A76D">
            <w:pPr>
              <w:ind w:left="6270" w:hanging="6270" w:hangingChars="285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(Product</w:t>
            </w:r>
          </w:p>
          <w:p w14:paraId="36C5F1B9">
            <w:pPr>
              <w:ind w:left="6270" w:hanging="6270" w:hangingChars="285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Description)：</w:t>
            </w:r>
          </w:p>
        </w:tc>
        <w:tc>
          <w:tcPr>
            <w:tcW w:w="4395" w:type="dxa"/>
            <w:gridSpan w:val="5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4FF570F">
            <w:pPr>
              <w:spacing w:line="200" w:lineRule="atLeast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电源输入</w:t>
            </w: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Power Input</w:t>
            </w: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):</w:t>
            </w:r>
            <w:r>
              <w:rPr>
                <w:rFonts w:hint="eastAsia" w:ascii="Arial" w:hAnsi="Arial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3237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FCEF49A">
            <w:pPr>
              <w:spacing w:line="200" w:lineRule="atLeast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额定功率</w:t>
            </w: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(Power)</w:t>
            </w: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Arial" w:hAnsi="Arial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</w:tc>
      </w:tr>
      <w:tr w14:paraId="7C85DF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81" w:hRule="atLeast"/>
        </w:trPr>
        <w:tc>
          <w:tcPr>
            <w:tcW w:w="2268" w:type="dxa"/>
            <w:gridSpan w:val="2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63F1BDB8">
            <w:pPr>
              <w:ind w:left="6270" w:hanging="6270" w:hangingChars="2850"/>
              <w:jc w:val="left"/>
              <w:rPr>
                <w:sz w:val="22"/>
                <w:szCs w:val="22"/>
              </w:rPr>
            </w:pPr>
          </w:p>
        </w:tc>
        <w:tc>
          <w:tcPr>
            <w:tcW w:w="4395" w:type="dxa"/>
            <w:gridSpan w:val="5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80763D0">
            <w:pPr>
              <w:spacing w:line="200" w:lineRule="atLeast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输出(Output):</w:t>
            </w:r>
            <w:r>
              <w:rPr>
                <w:rFonts w:hint="eastAsia" w:ascii="Arial" w:hAnsi="Arial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3237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5417D6D">
            <w:pPr>
              <w:spacing w:line="200" w:lineRule="atLeast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额定电流(Current)：</w:t>
            </w:r>
          </w:p>
        </w:tc>
      </w:tr>
      <w:tr w14:paraId="2AF841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81" w:hRule="atLeast"/>
        </w:trPr>
        <w:tc>
          <w:tcPr>
            <w:tcW w:w="2268" w:type="dxa"/>
            <w:gridSpan w:val="2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059D03A8">
            <w:pPr>
              <w:ind w:left="6270" w:hanging="6270" w:hangingChars="2850"/>
              <w:jc w:val="left"/>
              <w:rPr>
                <w:sz w:val="22"/>
                <w:szCs w:val="22"/>
              </w:rPr>
            </w:pPr>
          </w:p>
        </w:tc>
        <w:tc>
          <w:tcPr>
            <w:tcW w:w="7632" w:type="dxa"/>
            <w:gridSpan w:val="6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46A97A9">
            <w:pPr>
              <w:spacing w:line="200" w:lineRule="atLeast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电池参数(Battery)：</w:t>
            </w:r>
          </w:p>
        </w:tc>
      </w:tr>
      <w:tr w14:paraId="593631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14" w:hRule="atLeast"/>
        </w:trPr>
        <w:tc>
          <w:tcPr>
            <w:tcW w:w="9900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738990EC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型号间区别</w:t>
            </w:r>
            <w:r>
              <w:rPr>
                <w:sz w:val="22"/>
                <w:szCs w:val="22"/>
              </w:rPr>
              <w:t>(</w:t>
            </w:r>
            <w:r>
              <w:rPr>
                <w:rFonts w:hint="eastAsia"/>
                <w:sz w:val="22"/>
                <w:szCs w:val="22"/>
              </w:rPr>
              <w:t>可用附件描述</w:t>
            </w:r>
            <w:r>
              <w:rPr>
                <w:sz w:val="22"/>
                <w:szCs w:val="22"/>
              </w:rPr>
              <w:t>)</w:t>
            </w:r>
            <w:r>
              <w:rPr>
                <w:rFonts w:hint="eastAsia"/>
                <w:sz w:val="22"/>
                <w:szCs w:val="22"/>
              </w:rPr>
              <w:t>:</w:t>
            </w:r>
          </w:p>
        </w:tc>
      </w:tr>
      <w:tr w14:paraId="2EEF4A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9900" w:type="dxa"/>
            <w:gridSpan w:val="8"/>
            <w:tcBorders>
              <w:top w:val="single" w:color="auto" w:sz="8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</w:tcPr>
          <w:p w14:paraId="723C3264">
            <w:pPr>
              <w:spacing w:before="20" w:after="20" w:line="240" w:lineRule="atLeast"/>
              <w:ind w:left="120"/>
              <w:jc w:val="center"/>
              <w:rPr>
                <w:sz w:val="22"/>
              </w:rPr>
            </w:pPr>
            <w:r>
              <w:rPr>
                <w:rFonts w:hint="eastAsia"/>
              </w:rPr>
              <w:t>申请项目</w:t>
            </w:r>
          </w:p>
        </w:tc>
      </w:tr>
      <w:tr w14:paraId="4E3E98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32" w:hRule="atLeast"/>
        </w:trPr>
        <w:tc>
          <w:tcPr>
            <w:tcW w:w="9900" w:type="dxa"/>
            <w:gridSpan w:val="8"/>
            <w:tcBorders>
              <w:top w:val="single" w:color="auto" w:sz="6" w:space="0"/>
              <w:left w:val="single" w:color="auto" w:sz="12" w:space="0"/>
              <w:right w:val="single" w:color="auto" w:sz="12" w:space="0"/>
            </w:tcBorders>
          </w:tcPr>
          <w:p w14:paraId="0CFF3F73">
            <w:pPr>
              <w:adjustRightInd w:val="0"/>
              <w:spacing w:before="60" w:line="0" w:lineRule="atLeast"/>
              <w:ind w:left="119"/>
              <w:jc w:val="left"/>
              <w:textAlignment w:val="baselin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国际认证：</w:t>
            </w:r>
          </w:p>
          <w:p w14:paraId="554FCB38">
            <w:pPr>
              <w:adjustRightInd w:val="0"/>
              <w:spacing w:before="60" w:line="0" w:lineRule="atLeast"/>
              <w:ind w:left="119"/>
              <w:jc w:val="left"/>
              <w:textAlignment w:val="baselin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□CE □RED □ROHS □REACH □WEEE □ERP □FCC SDOC □FCC ID</w:t>
            </w:r>
          </w:p>
          <w:p w14:paraId="62B58734">
            <w:pPr>
              <w:adjustRightInd w:val="0"/>
              <w:spacing w:before="60" w:line="0" w:lineRule="atLeast"/>
              <w:ind w:left="119"/>
              <w:jc w:val="left"/>
              <w:textAlignment w:val="baselin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□RCM □SAA □PSE □TELEC □BSMI □NCC □KC    </w:t>
            </w:r>
          </w:p>
          <w:p w14:paraId="16FB7425">
            <w:pPr>
              <w:adjustRightInd w:val="0"/>
              <w:spacing w:before="60" w:line="0" w:lineRule="atLeast"/>
              <w:ind w:left="119"/>
              <w:jc w:val="left"/>
              <w:textAlignment w:val="baselin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sz w:val="22"/>
                <w:szCs w:val="22"/>
              </w:rPr>
              <w:t>UL</w:t>
            </w:r>
            <w:r>
              <w:rPr>
                <w:rFonts w:hint="eastAsia"/>
                <w:sz w:val="22"/>
                <w:szCs w:val="22"/>
              </w:rPr>
              <w:t xml:space="preserve"> □ETL □TUV/CB+</w:t>
            </w:r>
            <w:r>
              <w:rPr>
                <w:sz w:val="22"/>
                <w:szCs w:val="22"/>
              </w:rPr>
              <w:t>GS</w:t>
            </w:r>
            <w:r>
              <w:rPr>
                <w:rFonts w:hint="eastAsia"/>
                <w:sz w:val="22"/>
                <w:szCs w:val="22"/>
              </w:rPr>
              <w:t xml:space="preserve"> □ITS/CB+GS □EAC □SIRIM □SASO  </w:t>
            </w:r>
          </w:p>
          <w:p w14:paraId="5EC89A35">
            <w:pPr>
              <w:adjustRightInd w:val="0"/>
              <w:spacing w:before="60" w:line="0" w:lineRule="atLeast"/>
              <w:ind w:left="119"/>
              <w:jc w:val="left"/>
              <w:textAlignment w:val="baselin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国内认证: </w:t>
            </w:r>
          </w:p>
          <w:p w14:paraId="4AB02E7B">
            <w:pPr>
              <w:adjustRightInd w:val="0"/>
              <w:spacing w:before="60" w:line="0" w:lineRule="atLeast"/>
              <w:ind w:left="119"/>
              <w:jc w:val="left"/>
              <w:textAlignment w:val="baselin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□CCC □节能认证 □入网许可CTA□型号核准SRRC □国推ROHS □十环认证 □能效标识</w:t>
            </w:r>
          </w:p>
          <w:p w14:paraId="5EFD5B40">
            <w:pPr>
              <w:adjustRightInd w:val="0"/>
              <w:spacing w:before="60" w:line="0" w:lineRule="atLeast"/>
              <w:ind w:left="119"/>
              <w:jc w:val="left"/>
              <w:textAlignment w:val="baselin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□CCC年度确认检验□模压批文 □京东/天猫功能委托检验报告</w:t>
            </w:r>
          </w:p>
          <w:p w14:paraId="47AD5370">
            <w:pPr>
              <w:adjustRightInd w:val="0"/>
              <w:spacing w:before="60" w:line="0" w:lineRule="atLeast"/>
              <w:ind w:left="119"/>
              <w:jc w:val="left"/>
              <w:textAlignment w:val="baselin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sz w:val="22"/>
                <w:szCs w:val="22"/>
              </w:rPr>
              <w:t>Others:</w:t>
            </w:r>
          </w:p>
          <w:p w14:paraId="1D9E65A4">
            <w:pPr>
              <w:adjustRightInd w:val="0"/>
              <w:spacing w:before="60" w:line="0" w:lineRule="atLeast"/>
              <w:ind w:firstLine="110" w:firstLineChars="50"/>
              <w:jc w:val="left"/>
              <w:textAlignment w:val="baseline"/>
              <w:rPr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报告/证书型式</w:t>
            </w:r>
            <w:r>
              <w:rPr>
                <w:rFonts w:hint="eastAsia"/>
                <w:sz w:val="22"/>
                <w:szCs w:val="22"/>
              </w:rPr>
              <w:t>: ■</w:t>
            </w:r>
            <w:r>
              <w:rPr>
                <w:rFonts w:hint="eastAsia" w:ascii="宋体" w:hAnsi="宋体"/>
                <w:szCs w:val="21"/>
              </w:rPr>
              <w:t xml:space="preserve">电子档 </w:t>
            </w:r>
            <w:r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hint="eastAsia" w:ascii="宋体" w:hAnsi="宋体"/>
                <w:szCs w:val="21"/>
              </w:rPr>
              <w:t>纸本</w:t>
            </w:r>
          </w:p>
        </w:tc>
      </w:tr>
      <w:tr w14:paraId="0D2F49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75" w:hRule="atLeast"/>
        </w:trPr>
        <w:tc>
          <w:tcPr>
            <w:tcW w:w="9900" w:type="dxa"/>
            <w:gridSpan w:val="8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</w:tcPr>
          <w:p w14:paraId="0A00184B">
            <w:pPr>
              <w:spacing w:before="60" w:line="0" w:lineRule="atLeast"/>
              <w:ind w:firstLine="108" w:firstLineChars="49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检测完成后样品处理方式</w:t>
            </w:r>
            <w:r>
              <w:rPr>
                <w:b/>
                <w:bCs/>
                <w:sz w:val="22"/>
                <w:szCs w:val="22"/>
              </w:rPr>
              <w:t xml:space="preserve">: </w:t>
            </w:r>
            <w:r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hint="eastAsia"/>
                <w:b/>
                <w:bCs/>
                <w:sz w:val="22"/>
                <w:szCs w:val="22"/>
              </w:rPr>
              <w:t>退回申请者</w:t>
            </w:r>
            <w:r>
              <w:rPr>
                <w:b/>
                <w:bCs/>
                <w:sz w:val="22"/>
                <w:szCs w:val="22"/>
              </w:rPr>
              <w:t>/</w:t>
            </w:r>
            <w:r>
              <w:rPr>
                <w:rFonts w:hint="eastAsia"/>
                <w:b/>
                <w:bCs/>
                <w:sz w:val="22"/>
                <w:szCs w:val="22"/>
              </w:rPr>
              <w:t>运费由申请者自付 □申请者自行领回 □法拉自行处理</w:t>
            </w:r>
          </w:p>
          <w:p w14:paraId="7E77D67B">
            <w:pPr>
              <w:spacing w:line="0" w:lineRule="atLeast"/>
              <w:ind w:left="119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* 请于检测报告或对策完成后三个月内取回样品，逾期视同委托本公司自行处理。</w:t>
            </w:r>
          </w:p>
        </w:tc>
      </w:tr>
      <w:tr w14:paraId="0C228E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3" w:hRule="atLeast"/>
        </w:trPr>
        <w:tc>
          <w:tcPr>
            <w:tcW w:w="9900" w:type="dxa"/>
            <w:gridSpan w:val="8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3ACDF4CF">
            <w:pPr>
              <w:spacing w:before="60" w:line="0" w:lineRule="atLeast"/>
              <w:ind w:firstLine="108" w:firstLineChars="49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FF0000"/>
                <w:sz w:val="22"/>
                <w:szCs w:val="22"/>
              </w:rPr>
              <w:t>请确保以上资料填写正确，对于填写错误的，我司不承担任何责任！</w:t>
            </w:r>
          </w:p>
        </w:tc>
      </w:tr>
      <w:tr w14:paraId="2D8311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10" w:hRule="atLeast"/>
        </w:trPr>
        <w:tc>
          <w:tcPr>
            <w:tcW w:w="3960" w:type="dxa"/>
            <w:gridSpan w:val="3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nil"/>
            </w:tcBorders>
            <w:vAlign w:val="center"/>
          </w:tcPr>
          <w:p w14:paraId="4F07F680">
            <w:pPr>
              <w:adjustRightInd w:val="0"/>
              <w:spacing w:before="60"/>
              <w:ind w:firstLine="110" w:firstLineChars="50"/>
              <w:jc w:val="left"/>
              <w:textAlignment w:val="baselin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委托客户签名</w:t>
            </w:r>
            <w:r>
              <w:rPr>
                <w:sz w:val="22"/>
                <w:szCs w:val="22"/>
              </w:rPr>
              <w:t>:</w:t>
            </w:r>
          </w:p>
          <w:p w14:paraId="05686AB6">
            <w:pPr>
              <w:adjustRightInd w:val="0"/>
              <w:spacing w:before="60"/>
              <w:ind w:firstLine="110" w:firstLineChars="50"/>
              <w:jc w:val="lef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(Signature)</w:t>
            </w:r>
          </w:p>
        </w:tc>
        <w:tc>
          <w:tcPr>
            <w:tcW w:w="2640" w:type="dxa"/>
            <w:gridSpan w:val="3"/>
            <w:tcBorders>
              <w:top w:val="single" w:color="auto" w:sz="8" w:space="0"/>
              <w:left w:val="nil"/>
              <w:bottom w:val="single" w:color="auto" w:sz="12" w:space="0"/>
              <w:right w:val="nil"/>
            </w:tcBorders>
            <w:vAlign w:val="center"/>
          </w:tcPr>
          <w:p w14:paraId="6AB6D335">
            <w:pPr>
              <w:adjustRightInd w:val="0"/>
              <w:spacing w:before="60"/>
              <w:jc w:val="left"/>
              <w:textAlignment w:val="baselin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委托日期</w:t>
            </w:r>
            <w:r>
              <w:rPr>
                <w:sz w:val="22"/>
                <w:szCs w:val="22"/>
              </w:rPr>
              <w:t>:</w:t>
            </w:r>
          </w:p>
          <w:p w14:paraId="1FCFA82C">
            <w:pPr>
              <w:adjustRightInd w:val="0"/>
              <w:spacing w:before="60"/>
              <w:jc w:val="lef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(Date of Commission)</w:t>
            </w:r>
          </w:p>
        </w:tc>
        <w:tc>
          <w:tcPr>
            <w:tcW w:w="3300" w:type="dxa"/>
            <w:gridSpan w:val="2"/>
            <w:tcBorders>
              <w:top w:val="single" w:color="auto" w:sz="8" w:space="0"/>
              <w:left w:val="nil"/>
              <w:bottom w:val="single" w:color="auto" w:sz="12" w:space="0"/>
              <w:right w:val="single" w:color="auto" w:sz="12" w:space="0"/>
            </w:tcBorders>
            <w:vAlign w:val="center"/>
          </w:tcPr>
          <w:p w14:paraId="4AD31543">
            <w:pPr>
              <w:adjustRightInd w:val="0"/>
              <w:spacing w:before="60"/>
              <w:ind w:firstLine="110" w:firstLineChars="50"/>
              <w:jc w:val="left"/>
              <w:textAlignment w:val="baseline"/>
              <w:rPr>
                <w:sz w:val="22"/>
              </w:rPr>
            </w:pPr>
            <w:r>
              <w:rPr>
                <w:rFonts w:hint="eastAsia"/>
                <w:sz w:val="22"/>
              </w:rPr>
              <w:t>预定完成日</w:t>
            </w:r>
            <w:r>
              <w:rPr>
                <w:sz w:val="22"/>
              </w:rPr>
              <w:t>:</w:t>
            </w:r>
          </w:p>
          <w:p w14:paraId="5AD24F50">
            <w:pPr>
              <w:adjustRightInd w:val="0"/>
              <w:spacing w:before="60"/>
              <w:ind w:firstLine="110" w:firstLineChars="50"/>
              <w:jc w:val="left"/>
              <w:textAlignment w:val="baseline"/>
              <w:rPr>
                <w:sz w:val="22"/>
              </w:rPr>
            </w:pPr>
            <w:r>
              <w:rPr>
                <w:sz w:val="22"/>
              </w:rPr>
              <w:t>(Date of Completion)</w:t>
            </w:r>
          </w:p>
        </w:tc>
      </w:tr>
    </w:tbl>
    <w:p w14:paraId="339B02F1">
      <w:pPr>
        <w:adjustRightInd w:val="0"/>
        <w:snapToGrid w:val="0"/>
        <w:spacing w:line="360" w:lineRule="auto"/>
        <w:jc w:val="center"/>
        <w:rPr>
          <w:rFonts w:ascii="宋体"/>
          <w:sz w:val="2"/>
          <w:szCs w:val="2"/>
          <w:u w:val="single"/>
        </w:rPr>
      </w:pPr>
    </w:p>
    <w:sectPr>
      <w:headerReference r:id="rId3" w:type="default"/>
      <w:footerReference r:id="rId4" w:type="even"/>
      <w:pgSz w:w="11906" w:h="16838"/>
      <w:pgMar w:top="935" w:right="746" w:bottom="623" w:left="1080" w:header="851" w:footer="70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4728BD">
    <w:pPr>
      <w:pStyle w:val="13"/>
      <w:framePr w:wrap="around" w:vAnchor="text" w:hAnchor="margin" w:xAlign="right" w:y="1"/>
      <w:rPr>
        <w:rStyle w:val="18"/>
      </w:rPr>
    </w:pPr>
    <w:r>
      <w:fldChar w:fldCharType="begin"/>
    </w:r>
    <w:r>
      <w:rPr>
        <w:rStyle w:val="18"/>
      </w:rPr>
      <w:instrText xml:space="preserve">PAGE  </w:instrText>
    </w:r>
    <w:r>
      <w:fldChar w:fldCharType="end"/>
    </w:r>
  </w:p>
  <w:p w14:paraId="7B529E80">
    <w:pPr>
      <w:pStyle w:val="1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5"/>
      <w:tblpPr w:leftFromText="180" w:rightFromText="180" w:vertAnchor="page" w:horzAnchor="page" w:tblpX="1052" w:tblpY="529"/>
      <w:tblOverlap w:val="never"/>
      <w:tblW w:w="9640" w:type="dxa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276"/>
      <w:gridCol w:w="4820"/>
      <w:gridCol w:w="3544"/>
    </w:tblGrid>
    <w:tr w14:paraId="37244FAE">
      <w:tblPrEx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897" w:hRule="atLeast"/>
      </w:trPr>
      <w:tc>
        <w:tcPr>
          <w:tcW w:w="1276" w:type="dxa"/>
          <w:vAlign w:val="center"/>
        </w:tcPr>
        <w:p w14:paraId="6AA17569">
          <w:pPr>
            <w:rPr>
              <w:rFonts w:ascii="Arial" w:hAnsi="Arial" w:eastAsia="Arial" w:cs="Arial"/>
              <w:sz w:val="22"/>
              <w:szCs w:val="22"/>
            </w:rPr>
          </w:pPr>
        </w:p>
      </w:tc>
      <w:tc>
        <w:tcPr>
          <w:tcW w:w="4820" w:type="dxa"/>
          <w:vAlign w:val="bottom"/>
        </w:tcPr>
        <w:p w14:paraId="224B91E6">
          <w:pPr>
            <w:spacing w:line="0" w:lineRule="atLeast"/>
            <w:rPr>
              <w:rFonts w:ascii="Arial" w:hAnsi="Arial" w:eastAsia="Arial" w:cs="Arial"/>
              <w:sz w:val="18"/>
              <w:szCs w:val="18"/>
            </w:rPr>
          </w:pPr>
        </w:p>
      </w:tc>
      <w:tc>
        <w:tcPr>
          <w:tcW w:w="3544" w:type="dxa"/>
          <w:vAlign w:val="bottom"/>
        </w:tcPr>
        <w:p w14:paraId="15CF89F0">
          <w:pPr>
            <w:rPr>
              <w:rFonts w:ascii="Arial" w:hAnsi="Arial" w:eastAsia="Arial" w:cs="Arial"/>
              <w:sz w:val="22"/>
              <w:szCs w:val="22"/>
            </w:rPr>
          </w:pPr>
        </w:p>
      </w:tc>
    </w:tr>
  </w:tbl>
  <w:p w14:paraId="5031A573">
    <w:pPr>
      <w:pStyle w:val="14"/>
      <w:pBdr>
        <w:bottom w:val="none" w:color="auto" w:sz="0" w:space="1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FB"/>
    <w:multiLevelType w:val="multilevel"/>
    <w:tmpl w:val="FFFFFFFB"/>
    <w:lvl w:ilvl="0" w:tentative="0">
      <w:start w:val="1"/>
      <w:numFmt w:val="decimal"/>
      <w:pStyle w:val="2"/>
      <w:lvlText w:val="%1."/>
      <w:legacy w:legacy="1" w:legacySpace="0" w:legacyIndent="425"/>
      <w:lvlJc w:val="left"/>
      <w:pPr>
        <w:ind w:left="397" w:hanging="425"/>
      </w:pPr>
    </w:lvl>
    <w:lvl w:ilvl="1" w:tentative="0">
      <w:start w:val="1"/>
      <w:numFmt w:val="decimal"/>
      <w:pStyle w:val="3"/>
      <w:lvlText w:val="%1.%2."/>
      <w:legacy w:legacy="1" w:legacySpace="0" w:legacyIndent="425"/>
      <w:lvlJc w:val="left"/>
      <w:pPr>
        <w:ind w:left="1134" w:hanging="425"/>
      </w:pPr>
    </w:lvl>
    <w:lvl w:ilvl="2" w:tentative="0">
      <w:start w:val="1"/>
      <w:numFmt w:val="decimal"/>
      <w:pStyle w:val="4"/>
      <w:lvlText w:val="%1.%2.%3."/>
      <w:legacy w:legacy="1" w:legacySpace="0" w:legacyIndent="425"/>
      <w:lvlJc w:val="left"/>
      <w:pPr>
        <w:ind w:left="2098" w:hanging="425"/>
      </w:pPr>
    </w:lvl>
    <w:lvl w:ilvl="3" w:tentative="0">
      <w:start w:val="1"/>
      <w:numFmt w:val="decimal"/>
      <w:pStyle w:val="5"/>
      <w:lvlText w:val="%1.%2.%3.%4."/>
      <w:legacy w:legacy="1" w:legacySpace="0" w:legacyIndent="425"/>
      <w:lvlJc w:val="left"/>
      <w:pPr>
        <w:ind w:left="3232" w:hanging="425"/>
      </w:pPr>
    </w:lvl>
    <w:lvl w:ilvl="4" w:tentative="0">
      <w:start w:val="1"/>
      <w:numFmt w:val="decimal"/>
      <w:pStyle w:val="6"/>
      <w:lvlText w:val="%1.%2.%3.%4.%5."/>
      <w:legacy w:legacy="1" w:legacySpace="0" w:legacyIndent="425"/>
      <w:lvlJc w:val="left"/>
      <w:pPr>
        <w:ind w:left="2125" w:hanging="425"/>
      </w:pPr>
    </w:lvl>
    <w:lvl w:ilvl="5" w:tentative="0">
      <w:start w:val="1"/>
      <w:numFmt w:val="decimal"/>
      <w:pStyle w:val="7"/>
      <w:lvlText w:val="%1.%2.%3.%4.%5.%6."/>
      <w:legacy w:legacy="1" w:legacySpace="0" w:legacyIndent="425"/>
      <w:lvlJc w:val="left"/>
      <w:pPr>
        <w:ind w:left="2550" w:hanging="425"/>
      </w:pPr>
    </w:lvl>
    <w:lvl w:ilvl="6" w:tentative="0">
      <w:start w:val="1"/>
      <w:numFmt w:val="decimal"/>
      <w:pStyle w:val="8"/>
      <w:lvlText w:val="%1.%2.%3.%4.%5.%6.%7."/>
      <w:legacy w:legacy="1" w:legacySpace="0" w:legacyIndent="425"/>
      <w:lvlJc w:val="left"/>
      <w:pPr>
        <w:ind w:left="2975" w:hanging="425"/>
      </w:pPr>
    </w:lvl>
    <w:lvl w:ilvl="7" w:tentative="0">
      <w:start w:val="1"/>
      <w:numFmt w:val="decimal"/>
      <w:pStyle w:val="9"/>
      <w:lvlText w:val="%1.%2.%3.%4.%5.%6.%7.%8."/>
      <w:legacy w:legacy="1" w:legacySpace="0" w:legacyIndent="425"/>
      <w:lvlJc w:val="left"/>
      <w:pPr>
        <w:ind w:left="3400" w:hanging="425"/>
      </w:pPr>
    </w:lvl>
    <w:lvl w:ilvl="8" w:tentative="0">
      <w:start w:val="1"/>
      <w:numFmt w:val="decimal"/>
      <w:pStyle w:val="10"/>
      <w:lvlText w:val="%1.%2.%3.%4.%5.%6.%7.%8.%9."/>
      <w:legacy w:legacy="1" w:legacySpace="0" w:legacyIndent="425"/>
      <w:lvlJc w:val="left"/>
      <w:pPr>
        <w:ind w:left="3825" w:hanging="425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F7E"/>
    <w:rsid w:val="00001BDE"/>
    <w:rsid w:val="00024E27"/>
    <w:rsid w:val="00044164"/>
    <w:rsid w:val="00063B10"/>
    <w:rsid w:val="00070C4F"/>
    <w:rsid w:val="00073B14"/>
    <w:rsid w:val="00097E72"/>
    <w:rsid w:val="000B13C9"/>
    <w:rsid w:val="000C37E0"/>
    <w:rsid w:val="000D0B4E"/>
    <w:rsid w:val="000D4796"/>
    <w:rsid w:val="000D48F0"/>
    <w:rsid w:val="000F7741"/>
    <w:rsid w:val="001474CE"/>
    <w:rsid w:val="0015573B"/>
    <w:rsid w:val="00171F1E"/>
    <w:rsid w:val="001928DC"/>
    <w:rsid w:val="00194B41"/>
    <w:rsid w:val="001B06E6"/>
    <w:rsid w:val="001B500A"/>
    <w:rsid w:val="001D5139"/>
    <w:rsid w:val="001D56D7"/>
    <w:rsid w:val="001E2E3F"/>
    <w:rsid w:val="001E355D"/>
    <w:rsid w:val="001E360A"/>
    <w:rsid w:val="001F4D59"/>
    <w:rsid w:val="0020281D"/>
    <w:rsid w:val="00206AF2"/>
    <w:rsid w:val="00214FDB"/>
    <w:rsid w:val="00216819"/>
    <w:rsid w:val="00223BE6"/>
    <w:rsid w:val="00233F3D"/>
    <w:rsid w:val="00235C94"/>
    <w:rsid w:val="0024066A"/>
    <w:rsid w:val="00241838"/>
    <w:rsid w:val="002442A1"/>
    <w:rsid w:val="00245C2B"/>
    <w:rsid w:val="00250D3B"/>
    <w:rsid w:val="00262D59"/>
    <w:rsid w:val="002925FB"/>
    <w:rsid w:val="002A3A52"/>
    <w:rsid w:val="002A7419"/>
    <w:rsid w:val="002B0B23"/>
    <w:rsid w:val="002B501F"/>
    <w:rsid w:val="002D4A0E"/>
    <w:rsid w:val="002D5835"/>
    <w:rsid w:val="002E1D57"/>
    <w:rsid w:val="002E445A"/>
    <w:rsid w:val="00317935"/>
    <w:rsid w:val="00333F7E"/>
    <w:rsid w:val="00344B55"/>
    <w:rsid w:val="00352995"/>
    <w:rsid w:val="0037399C"/>
    <w:rsid w:val="003747B7"/>
    <w:rsid w:val="00376594"/>
    <w:rsid w:val="00394303"/>
    <w:rsid w:val="00395AAC"/>
    <w:rsid w:val="003B34EF"/>
    <w:rsid w:val="003B4B6C"/>
    <w:rsid w:val="003D5BD8"/>
    <w:rsid w:val="003F71B7"/>
    <w:rsid w:val="00445989"/>
    <w:rsid w:val="0046281E"/>
    <w:rsid w:val="00462DEA"/>
    <w:rsid w:val="00483AB2"/>
    <w:rsid w:val="004B75AC"/>
    <w:rsid w:val="004C67D6"/>
    <w:rsid w:val="004F4982"/>
    <w:rsid w:val="00520646"/>
    <w:rsid w:val="005307F7"/>
    <w:rsid w:val="00541D06"/>
    <w:rsid w:val="00571DE5"/>
    <w:rsid w:val="00585FDA"/>
    <w:rsid w:val="005A09D0"/>
    <w:rsid w:val="005D5EBC"/>
    <w:rsid w:val="00610A96"/>
    <w:rsid w:val="00614D84"/>
    <w:rsid w:val="00642069"/>
    <w:rsid w:val="0065281B"/>
    <w:rsid w:val="00662806"/>
    <w:rsid w:val="00663879"/>
    <w:rsid w:val="00681C20"/>
    <w:rsid w:val="00692957"/>
    <w:rsid w:val="006A0544"/>
    <w:rsid w:val="006B72F0"/>
    <w:rsid w:val="006D6606"/>
    <w:rsid w:val="00713EE1"/>
    <w:rsid w:val="00726FA9"/>
    <w:rsid w:val="0073280E"/>
    <w:rsid w:val="00735CCB"/>
    <w:rsid w:val="00737210"/>
    <w:rsid w:val="007450C2"/>
    <w:rsid w:val="00750390"/>
    <w:rsid w:val="0075103E"/>
    <w:rsid w:val="00790A73"/>
    <w:rsid w:val="00793415"/>
    <w:rsid w:val="00796BB7"/>
    <w:rsid w:val="007A0CCE"/>
    <w:rsid w:val="007B30FF"/>
    <w:rsid w:val="007C7212"/>
    <w:rsid w:val="007D4D0D"/>
    <w:rsid w:val="007D53A0"/>
    <w:rsid w:val="008036CB"/>
    <w:rsid w:val="00817C86"/>
    <w:rsid w:val="008250A9"/>
    <w:rsid w:val="00850E9A"/>
    <w:rsid w:val="008721AF"/>
    <w:rsid w:val="00895794"/>
    <w:rsid w:val="008976D7"/>
    <w:rsid w:val="008D566E"/>
    <w:rsid w:val="009056B2"/>
    <w:rsid w:val="00906B37"/>
    <w:rsid w:val="0091175A"/>
    <w:rsid w:val="00931C1F"/>
    <w:rsid w:val="009845BD"/>
    <w:rsid w:val="00991DF4"/>
    <w:rsid w:val="00996871"/>
    <w:rsid w:val="009A4176"/>
    <w:rsid w:val="009C2FB2"/>
    <w:rsid w:val="00A316D0"/>
    <w:rsid w:val="00A424A0"/>
    <w:rsid w:val="00A4261B"/>
    <w:rsid w:val="00A478D5"/>
    <w:rsid w:val="00A81F7B"/>
    <w:rsid w:val="00A82594"/>
    <w:rsid w:val="00A94E2A"/>
    <w:rsid w:val="00AC56CF"/>
    <w:rsid w:val="00AC6245"/>
    <w:rsid w:val="00AC72E6"/>
    <w:rsid w:val="00AC7390"/>
    <w:rsid w:val="00AD08F7"/>
    <w:rsid w:val="00AF2F68"/>
    <w:rsid w:val="00B0654F"/>
    <w:rsid w:val="00B17159"/>
    <w:rsid w:val="00B179A8"/>
    <w:rsid w:val="00B25155"/>
    <w:rsid w:val="00B27EDD"/>
    <w:rsid w:val="00B34649"/>
    <w:rsid w:val="00B44C86"/>
    <w:rsid w:val="00B67F87"/>
    <w:rsid w:val="00B90534"/>
    <w:rsid w:val="00BA1765"/>
    <w:rsid w:val="00BA2517"/>
    <w:rsid w:val="00BA2A85"/>
    <w:rsid w:val="00BB63C4"/>
    <w:rsid w:val="00BC182A"/>
    <w:rsid w:val="00BC211B"/>
    <w:rsid w:val="00BF38AB"/>
    <w:rsid w:val="00C136B8"/>
    <w:rsid w:val="00C33352"/>
    <w:rsid w:val="00C3392F"/>
    <w:rsid w:val="00C36CA8"/>
    <w:rsid w:val="00C56476"/>
    <w:rsid w:val="00C63096"/>
    <w:rsid w:val="00C637A9"/>
    <w:rsid w:val="00C67AF7"/>
    <w:rsid w:val="00C67BA9"/>
    <w:rsid w:val="00C722F3"/>
    <w:rsid w:val="00C74A10"/>
    <w:rsid w:val="00C826D1"/>
    <w:rsid w:val="00C82ACD"/>
    <w:rsid w:val="00C93BF6"/>
    <w:rsid w:val="00CA52DD"/>
    <w:rsid w:val="00CB0572"/>
    <w:rsid w:val="00CD3374"/>
    <w:rsid w:val="00CD601D"/>
    <w:rsid w:val="00CF44D8"/>
    <w:rsid w:val="00D05BC1"/>
    <w:rsid w:val="00D26725"/>
    <w:rsid w:val="00D27D92"/>
    <w:rsid w:val="00D31665"/>
    <w:rsid w:val="00D467CB"/>
    <w:rsid w:val="00D67612"/>
    <w:rsid w:val="00D8082B"/>
    <w:rsid w:val="00DB26EA"/>
    <w:rsid w:val="00DB30D1"/>
    <w:rsid w:val="00DB7997"/>
    <w:rsid w:val="00DD3B85"/>
    <w:rsid w:val="00DD5A61"/>
    <w:rsid w:val="00DE7422"/>
    <w:rsid w:val="00DF1197"/>
    <w:rsid w:val="00DF3072"/>
    <w:rsid w:val="00DF3335"/>
    <w:rsid w:val="00E13CD2"/>
    <w:rsid w:val="00E20928"/>
    <w:rsid w:val="00E2257F"/>
    <w:rsid w:val="00E503A7"/>
    <w:rsid w:val="00E8290C"/>
    <w:rsid w:val="00E90084"/>
    <w:rsid w:val="00EA3D4D"/>
    <w:rsid w:val="00EB7AFC"/>
    <w:rsid w:val="00EC5AAD"/>
    <w:rsid w:val="00ED021B"/>
    <w:rsid w:val="00F03848"/>
    <w:rsid w:val="00F07597"/>
    <w:rsid w:val="00F12223"/>
    <w:rsid w:val="00F12E1A"/>
    <w:rsid w:val="00F1390A"/>
    <w:rsid w:val="00F236DF"/>
    <w:rsid w:val="00F277DA"/>
    <w:rsid w:val="00F447E3"/>
    <w:rsid w:val="00F519A0"/>
    <w:rsid w:val="00F53135"/>
    <w:rsid w:val="00F7056F"/>
    <w:rsid w:val="00F77FD7"/>
    <w:rsid w:val="00F82690"/>
    <w:rsid w:val="00FA0424"/>
    <w:rsid w:val="00FA4415"/>
    <w:rsid w:val="00FB3A7A"/>
    <w:rsid w:val="00FB4976"/>
    <w:rsid w:val="00FC0C33"/>
    <w:rsid w:val="00FD35C3"/>
    <w:rsid w:val="00FE6DE6"/>
    <w:rsid w:val="00FF4798"/>
    <w:rsid w:val="01AE1C07"/>
    <w:rsid w:val="02024BF7"/>
    <w:rsid w:val="03DD5144"/>
    <w:rsid w:val="04B156F7"/>
    <w:rsid w:val="04F52EA9"/>
    <w:rsid w:val="063F5289"/>
    <w:rsid w:val="06DC68C2"/>
    <w:rsid w:val="09167D7A"/>
    <w:rsid w:val="0F033C26"/>
    <w:rsid w:val="1075173E"/>
    <w:rsid w:val="10F43338"/>
    <w:rsid w:val="18FE4668"/>
    <w:rsid w:val="1AAF5E75"/>
    <w:rsid w:val="29A2320F"/>
    <w:rsid w:val="2E0E1678"/>
    <w:rsid w:val="2E141C63"/>
    <w:rsid w:val="45790041"/>
    <w:rsid w:val="4BC368C1"/>
    <w:rsid w:val="4D7F0A23"/>
    <w:rsid w:val="54446E85"/>
    <w:rsid w:val="553635AF"/>
    <w:rsid w:val="56C43141"/>
    <w:rsid w:val="587A1DB3"/>
    <w:rsid w:val="5A501977"/>
    <w:rsid w:val="5F7A3429"/>
    <w:rsid w:val="61B419B7"/>
    <w:rsid w:val="698811EC"/>
    <w:rsid w:val="6BC7282B"/>
    <w:rsid w:val="6D716A12"/>
    <w:rsid w:val="6FEF26F3"/>
    <w:rsid w:val="700108BF"/>
    <w:rsid w:val="7040644A"/>
    <w:rsid w:val="75BD34F0"/>
    <w:rsid w:val="78CC36F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numPr>
        <w:ilvl w:val="0"/>
        <w:numId w:val="1"/>
      </w:numPr>
      <w:adjustRightInd w:val="0"/>
      <w:spacing w:before="360" w:line="240" w:lineRule="atLeast"/>
      <w:ind w:hanging="397"/>
      <w:jc w:val="left"/>
      <w:textAlignment w:val="baseline"/>
      <w:outlineLvl w:val="0"/>
    </w:pPr>
    <w:rPr>
      <w:rFonts w:ascii="Arial" w:hAnsi="Arial" w:eastAsia="PMingLiU"/>
      <w:kern w:val="52"/>
      <w:sz w:val="28"/>
      <w:szCs w:val="20"/>
      <w:lang w:eastAsia="zh-TW"/>
    </w:rPr>
  </w:style>
  <w:style w:type="paragraph" w:styleId="3">
    <w:name w:val="heading 2"/>
    <w:basedOn w:val="1"/>
    <w:next w:val="1"/>
    <w:qFormat/>
    <w:uiPriority w:val="0"/>
    <w:pPr>
      <w:keepNext/>
      <w:numPr>
        <w:ilvl w:val="1"/>
        <w:numId w:val="1"/>
      </w:numPr>
      <w:adjustRightInd w:val="0"/>
      <w:spacing w:before="120" w:line="240" w:lineRule="atLeast"/>
      <w:ind w:hanging="737"/>
      <w:jc w:val="left"/>
      <w:textAlignment w:val="baseline"/>
      <w:outlineLvl w:val="1"/>
    </w:pPr>
    <w:rPr>
      <w:rFonts w:ascii="Arial" w:hAnsi="Arial" w:eastAsia="PMingLiU"/>
      <w:kern w:val="0"/>
      <w:sz w:val="28"/>
      <w:szCs w:val="20"/>
      <w:lang w:eastAsia="zh-TW"/>
    </w:rPr>
  </w:style>
  <w:style w:type="paragraph" w:styleId="4">
    <w:name w:val="heading 3"/>
    <w:basedOn w:val="1"/>
    <w:next w:val="1"/>
    <w:qFormat/>
    <w:uiPriority w:val="0"/>
    <w:pPr>
      <w:keepNext/>
      <w:numPr>
        <w:ilvl w:val="2"/>
        <w:numId w:val="1"/>
      </w:numPr>
      <w:adjustRightInd w:val="0"/>
      <w:spacing w:before="60" w:after="60" w:line="240" w:lineRule="atLeast"/>
      <w:ind w:hanging="964"/>
      <w:jc w:val="left"/>
      <w:textAlignment w:val="baseline"/>
      <w:outlineLvl w:val="2"/>
    </w:pPr>
    <w:rPr>
      <w:rFonts w:ascii="Arial" w:hAnsi="Arial" w:eastAsia="PMingLiU"/>
      <w:kern w:val="0"/>
      <w:sz w:val="28"/>
      <w:szCs w:val="20"/>
      <w:lang w:eastAsia="zh-TW"/>
    </w:rPr>
  </w:style>
  <w:style w:type="paragraph" w:styleId="5">
    <w:name w:val="heading 4"/>
    <w:basedOn w:val="1"/>
    <w:next w:val="1"/>
    <w:qFormat/>
    <w:uiPriority w:val="0"/>
    <w:pPr>
      <w:keepNext/>
      <w:numPr>
        <w:ilvl w:val="3"/>
        <w:numId w:val="1"/>
      </w:numPr>
      <w:adjustRightInd w:val="0"/>
      <w:spacing w:line="240" w:lineRule="atLeast"/>
      <w:ind w:hanging="1134"/>
      <w:jc w:val="left"/>
      <w:textAlignment w:val="baseline"/>
      <w:outlineLvl w:val="3"/>
    </w:pPr>
    <w:rPr>
      <w:rFonts w:ascii="Arial" w:hAnsi="Arial" w:eastAsia="PMingLiU"/>
      <w:kern w:val="0"/>
      <w:sz w:val="28"/>
      <w:szCs w:val="20"/>
      <w:lang w:eastAsia="zh-TW"/>
    </w:rPr>
  </w:style>
  <w:style w:type="paragraph" w:styleId="6">
    <w:name w:val="heading 5"/>
    <w:basedOn w:val="1"/>
    <w:next w:val="1"/>
    <w:qFormat/>
    <w:uiPriority w:val="0"/>
    <w:pPr>
      <w:keepNext/>
      <w:numPr>
        <w:ilvl w:val="4"/>
        <w:numId w:val="1"/>
      </w:numPr>
      <w:adjustRightInd w:val="0"/>
      <w:spacing w:line="720" w:lineRule="atLeast"/>
      <w:jc w:val="left"/>
      <w:textAlignment w:val="baseline"/>
      <w:outlineLvl w:val="4"/>
    </w:pPr>
    <w:rPr>
      <w:rFonts w:ascii="Arial" w:hAnsi="Arial" w:eastAsia="PMingLiU"/>
      <w:b/>
      <w:kern w:val="0"/>
      <w:sz w:val="36"/>
      <w:szCs w:val="20"/>
      <w:lang w:eastAsia="zh-TW"/>
    </w:rPr>
  </w:style>
  <w:style w:type="paragraph" w:styleId="7">
    <w:name w:val="heading 6"/>
    <w:basedOn w:val="1"/>
    <w:next w:val="1"/>
    <w:qFormat/>
    <w:uiPriority w:val="0"/>
    <w:pPr>
      <w:keepNext/>
      <w:numPr>
        <w:ilvl w:val="5"/>
        <w:numId w:val="1"/>
      </w:numPr>
      <w:adjustRightInd w:val="0"/>
      <w:spacing w:line="720" w:lineRule="atLeast"/>
      <w:jc w:val="left"/>
      <w:textAlignment w:val="baseline"/>
      <w:outlineLvl w:val="5"/>
    </w:pPr>
    <w:rPr>
      <w:rFonts w:ascii="Arial" w:hAnsi="Arial" w:eastAsia="PMingLiU"/>
      <w:kern w:val="0"/>
      <w:sz w:val="36"/>
      <w:szCs w:val="20"/>
      <w:lang w:eastAsia="zh-TW"/>
    </w:rPr>
  </w:style>
  <w:style w:type="paragraph" w:styleId="8">
    <w:name w:val="heading 7"/>
    <w:basedOn w:val="1"/>
    <w:next w:val="1"/>
    <w:qFormat/>
    <w:uiPriority w:val="0"/>
    <w:pPr>
      <w:keepNext/>
      <w:numPr>
        <w:ilvl w:val="6"/>
        <w:numId w:val="1"/>
      </w:numPr>
      <w:adjustRightInd w:val="0"/>
      <w:spacing w:line="720" w:lineRule="atLeast"/>
      <w:jc w:val="left"/>
      <w:textAlignment w:val="baseline"/>
      <w:outlineLvl w:val="6"/>
    </w:pPr>
    <w:rPr>
      <w:rFonts w:ascii="Arial" w:hAnsi="Arial" w:eastAsia="PMingLiU"/>
      <w:b/>
      <w:kern w:val="0"/>
      <w:sz w:val="36"/>
      <w:szCs w:val="20"/>
      <w:lang w:eastAsia="zh-TW"/>
    </w:rPr>
  </w:style>
  <w:style w:type="paragraph" w:styleId="9">
    <w:name w:val="heading 8"/>
    <w:basedOn w:val="1"/>
    <w:next w:val="1"/>
    <w:qFormat/>
    <w:uiPriority w:val="0"/>
    <w:pPr>
      <w:keepNext/>
      <w:numPr>
        <w:ilvl w:val="7"/>
        <w:numId w:val="1"/>
      </w:numPr>
      <w:adjustRightInd w:val="0"/>
      <w:spacing w:line="720" w:lineRule="atLeast"/>
      <w:jc w:val="left"/>
      <w:textAlignment w:val="baseline"/>
      <w:outlineLvl w:val="7"/>
    </w:pPr>
    <w:rPr>
      <w:rFonts w:ascii="Arial" w:hAnsi="Arial" w:eastAsia="PMingLiU"/>
      <w:kern w:val="0"/>
      <w:sz w:val="36"/>
      <w:szCs w:val="20"/>
      <w:lang w:eastAsia="zh-TW"/>
    </w:rPr>
  </w:style>
  <w:style w:type="paragraph" w:styleId="10">
    <w:name w:val="heading 9"/>
    <w:basedOn w:val="1"/>
    <w:next w:val="1"/>
    <w:qFormat/>
    <w:uiPriority w:val="0"/>
    <w:pPr>
      <w:keepNext/>
      <w:numPr>
        <w:ilvl w:val="8"/>
        <w:numId w:val="1"/>
      </w:numPr>
      <w:adjustRightInd w:val="0"/>
      <w:spacing w:line="720" w:lineRule="atLeast"/>
      <w:jc w:val="left"/>
      <w:textAlignment w:val="baseline"/>
      <w:outlineLvl w:val="8"/>
    </w:pPr>
    <w:rPr>
      <w:rFonts w:ascii="Arial" w:hAnsi="Arial" w:eastAsia="PMingLiU"/>
      <w:kern w:val="0"/>
      <w:sz w:val="36"/>
      <w:szCs w:val="20"/>
      <w:lang w:eastAsia="zh-TW"/>
    </w:rPr>
  </w:style>
  <w:style w:type="character" w:default="1" w:styleId="16">
    <w:name w:val="Default Paragraph Font"/>
    <w:unhideWhenUsed/>
    <w:uiPriority w:val="1"/>
  </w:style>
  <w:style w:type="table" w:default="1" w:styleId="1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 Indent 2"/>
    <w:basedOn w:val="1"/>
    <w:qFormat/>
    <w:uiPriority w:val="0"/>
    <w:pPr>
      <w:spacing w:beforeLines="50" w:line="340" w:lineRule="exact"/>
      <w:ind w:left="1674" w:hanging="1674" w:hangingChars="598"/>
    </w:pPr>
    <w:rPr>
      <w:rFonts w:ascii="Arial Narrow" w:hAnsi="Arial Narrow" w:eastAsia="仿宋_GB2312"/>
      <w:sz w:val="28"/>
    </w:rPr>
  </w:style>
  <w:style w:type="paragraph" w:styleId="12">
    <w:name w:val="Balloon Text"/>
    <w:basedOn w:val="1"/>
    <w:link w:val="23"/>
    <w:qFormat/>
    <w:uiPriority w:val="0"/>
    <w:rPr>
      <w:sz w:val="18"/>
      <w:szCs w:val="18"/>
    </w:rPr>
  </w:style>
  <w:style w:type="paragraph" w:styleId="1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7">
    <w:name w:val="Strong"/>
    <w:basedOn w:val="16"/>
    <w:qFormat/>
    <w:uiPriority w:val="0"/>
    <w:rPr>
      <w:b/>
    </w:rPr>
  </w:style>
  <w:style w:type="character" w:styleId="18">
    <w:name w:val="page number"/>
    <w:basedOn w:val="16"/>
    <w:qFormat/>
    <w:uiPriority w:val="0"/>
  </w:style>
  <w:style w:type="character" w:styleId="19">
    <w:name w:val="Emphasis"/>
    <w:basedOn w:val="16"/>
    <w:qFormat/>
    <w:uiPriority w:val="20"/>
    <w:rPr>
      <w:i/>
      <w:iCs/>
    </w:rPr>
  </w:style>
  <w:style w:type="character" w:styleId="20">
    <w:name w:val="Hyperlink"/>
    <w:basedOn w:val="16"/>
    <w:unhideWhenUsed/>
    <w:qFormat/>
    <w:uiPriority w:val="99"/>
    <w:rPr>
      <w:color w:val="0000FF"/>
      <w:u w:val="single"/>
    </w:rPr>
  </w:style>
  <w:style w:type="character" w:customStyle="1" w:styleId="21">
    <w:name w:val="word"/>
    <w:basedOn w:val="16"/>
    <w:qFormat/>
    <w:uiPriority w:val="0"/>
  </w:style>
  <w:style w:type="paragraph" w:customStyle="1" w:styleId="22">
    <w:name w:val="字元 字元2"/>
    <w:basedOn w:val="1"/>
    <w:semiHidden/>
    <w:qFormat/>
    <w:uiPriority w:val="0"/>
    <w:pPr>
      <w:widowControl/>
      <w:spacing w:after="160" w:line="240" w:lineRule="exact"/>
      <w:jc w:val="left"/>
    </w:pPr>
    <w:rPr>
      <w:rFonts w:ascii="Arial" w:hAnsi="Arial"/>
      <w:sz w:val="22"/>
      <w:szCs w:val="22"/>
      <w:lang w:eastAsia="en-US"/>
    </w:rPr>
  </w:style>
  <w:style w:type="character" w:customStyle="1" w:styleId="23">
    <w:name w:val="批注框文本 Char"/>
    <w:basedOn w:val="16"/>
    <w:link w:val="12"/>
    <w:qFormat/>
    <w:uiPriority w:val="0"/>
    <w:rPr>
      <w:kern w:val="2"/>
      <w:sz w:val="18"/>
      <w:szCs w:val="18"/>
    </w:rPr>
  </w:style>
  <w:style w:type="character" w:customStyle="1" w:styleId="24">
    <w:name w:val="apple-converted-space"/>
    <w:basedOn w:val="1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D2FE2A-8851-49AD-B1B9-42B1BCD215B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jujumao</Company>
  <Pages>1</Pages>
  <Words>430</Words>
  <Characters>739</Characters>
  <Lines>11</Lines>
  <Paragraphs>3</Paragraphs>
  <TotalTime>0</TotalTime>
  <ScaleCrop>false</ScaleCrop>
  <LinksUpToDate>false</LinksUpToDate>
  <CharactersWithSpaces>851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2018-01-05T03:30:00Z</dcterms:created>
  <dc:creator>Administrators</dc:creator>
  <cp:lastModifiedBy>效率办公指南</cp:lastModifiedBy>
  <cp:lastPrinted>2018-01-05T03:44:00Z</cp:lastPrinted>
  <dcterms:modified xsi:type="dcterms:W3CDTF">2025-05-28T15:48:00Z</dcterms:modified>
  <dc:title>东莞市凯威检测技术有限公司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eyJoZGlkIjoiMmJlN2UwNjU3ZmFiMDhhOTExN2Y3NGExYjE5MjZkYjAiLCJ1c2VySWQiOiIyNTkyNTYzMzgifQ==</vt:lpwstr>
  </property>
  <property fmtid="{D5CDD505-2E9C-101B-9397-08002B2CF9AE}" pid="4" name="ICV">
    <vt:lpwstr>0FB778938D6D4AEDAE52C8D3FC23203B_12</vt:lpwstr>
  </property>
</Properties>
</file>